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F2C" w:rsidRDefault="00BB1713">
      <w:r>
        <w:t>ROZMNOŽOVACÍ SOUSTAVA RYB</w:t>
      </w:r>
    </w:p>
    <w:p w:rsidR="00BB1713" w:rsidRDefault="00BB1713">
      <w:r>
        <w:t>Oplození ryb je většinou vnější a probíhá ve vodním prostředí.</w:t>
      </w:r>
    </w:p>
    <w:p w:rsidR="00BB1713" w:rsidRDefault="00BB1713">
      <w:r>
        <w:t>Samice = jikrnačka vypouští vajíčka = jikry, samec = mlíčňák na ně vypouští spermie = mlíčí, pak dojde ke splynutí pohlavních buněk a nastává tedy oplození.</w:t>
      </w:r>
    </w:p>
    <w:p w:rsidR="00BB1713" w:rsidRDefault="00BB1713">
      <w:r>
        <w:t>Z oplozeného vajíčka se vyvíjí plůdek, který má po několik dní žloutkový vak, z kterého čerpá živiny.</w:t>
      </w:r>
    </w:p>
    <w:p w:rsidR="00BB1713" w:rsidRDefault="00BB1713">
      <w:r>
        <w:rPr>
          <w:noProof/>
          <w:lang w:eastAsia="cs-CZ"/>
        </w:rPr>
        <w:drawing>
          <wp:inline distT="0" distB="0" distL="0" distR="0">
            <wp:extent cx="1600200" cy="2333091"/>
            <wp:effectExtent l="0" t="0" r="0" b="0"/>
            <wp:docPr id="1" name="Obrázek 1" descr="Lososi v říčce Kamenici | Se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sosi v říčce Kamenici | Sev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106" cy="2340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1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F61"/>
    <w:rsid w:val="00313F2C"/>
    <w:rsid w:val="00BB1713"/>
    <w:rsid w:val="00E5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585AB"/>
  <w15:chartTrackingRefBased/>
  <w15:docId w15:val="{A572B1A1-7BA8-4C44-B435-EA7702EC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300</Characters>
  <Application>Microsoft Office Word</Application>
  <DocSecurity>0</DocSecurity>
  <Lines>2</Lines>
  <Paragraphs>1</Paragraphs>
  <ScaleCrop>false</ScaleCrop>
  <Company>HP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2020-11-13T12:43:00Z</dcterms:created>
  <dcterms:modified xsi:type="dcterms:W3CDTF">2020-11-13T12:51:00Z</dcterms:modified>
</cp:coreProperties>
</file>