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72" w:rsidRPr="00DF6104" w:rsidRDefault="00DF6104" w:rsidP="00DF6104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6104">
        <w:rPr>
          <w:rFonts w:ascii="Times New Roman" w:hAnsi="Times New Roman" w:cs="Times New Roman"/>
          <w:b/>
          <w:sz w:val="24"/>
          <w:szCs w:val="24"/>
          <w:u w:val="single"/>
        </w:rPr>
        <w:t>Literární výchova – národní obrození (NO)</w:t>
      </w:r>
    </w:p>
    <w:p w:rsidR="00DE750C" w:rsidRPr="00DF6104" w:rsidRDefault="00DF6104" w:rsidP="00DF610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F6104">
        <w:rPr>
          <w:rFonts w:ascii="Times New Roman" w:hAnsi="Times New Roman" w:cs="Times New Roman"/>
          <w:b/>
          <w:sz w:val="24"/>
          <w:szCs w:val="24"/>
        </w:rPr>
        <w:t>Odpověz na otázky</w:t>
      </w:r>
    </w:p>
    <w:p w:rsidR="00131120" w:rsidRDefault="00131120" w:rsidP="00DF6104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znamená pojem národní obrození?</w:t>
      </w:r>
    </w:p>
    <w:p w:rsidR="00131120" w:rsidRDefault="00131120" w:rsidP="00131120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F6104" w:rsidRDefault="00DF6104" w:rsidP="00DF6104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6104">
        <w:rPr>
          <w:rFonts w:ascii="Times New Roman" w:hAnsi="Times New Roman" w:cs="Times New Roman"/>
          <w:sz w:val="24"/>
          <w:szCs w:val="24"/>
        </w:rPr>
        <w:t>Na kolik</w:t>
      </w:r>
      <w:r>
        <w:rPr>
          <w:rFonts w:ascii="Times New Roman" w:hAnsi="Times New Roman" w:cs="Times New Roman"/>
          <w:sz w:val="24"/>
          <w:szCs w:val="24"/>
        </w:rPr>
        <w:t xml:space="preserve"> fází se národní obrození dělí</w:t>
      </w:r>
      <w:r w:rsidRPr="00DF6104">
        <w:rPr>
          <w:rFonts w:ascii="Times New Roman" w:hAnsi="Times New Roman" w:cs="Times New Roman"/>
          <w:sz w:val="24"/>
          <w:szCs w:val="24"/>
        </w:rPr>
        <w:t>?</w:t>
      </w:r>
    </w:p>
    <w:p w:rsidR="00DF6104" w:rsidRPr="00DF6104" w:rsidRDefault="00DF6104" w:rsidP="00DF6104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F6104" w:rsidRDefault="00DF6104" w:rsidP="00DF6104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6104">
        <w:rPr>
          <w:rFonts w:ascii="Times New Roman" w:hAnsi="Times New Roman" w:cs="Times New Roman"/>
          <w:sz w:val="24"/>
          <w:szCs w:val="24"/>
        </w:rPr>
        <w:t>Kdo byl nejvýznamnější představitelem I. fáze NO</w:t>
      </w:r>
      <w:r>
        <w:rPr>
          <w:rFonts w:ascii="Times New Roman" w:hAnsi="Times New Roman" w:cs="Times New Roman"/>
          <w:sz w:val="24"/>
          <w:szCs w:val="24"/>
        </w:rPr>
        <w:t xml:space="preserve"> + uveď 1 jeho dílo</w:t>
      </w:r>
      <w:r w:rsidRPr="00DF6104">
        <w:rPr>
          <w:rFonts w:ascii="Times New Roman" w:hAnsi="Times New Roman" w:cs="Times New Roman"/>
          <w:sz w:val="24"/>
          <w:szCs w:val="24"/>
        </w:rPr>
        <w:t>?</w:t>
      </w:r>
    </w:p>
    <w:p w:rsidR="00DF6104" w:rsidRPr="00DF6104" w:rsidRDefault="00DF6104" w:rsidP="00DF610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F6104" w:rsidRPr="00131120" w:rsidRDefault="00DF6104" w:rsidP="00DF6104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Kdo je autorem textu naší české hymny </w:t>
      </w:r>
      <w:r w:rsidRPr="00DF6104">
        <w:rPr>
          <w:rFonts w:ascii="Times New Roman" w:hAnsi="Times New Roman" w:cs="Times New Roman"/>
          <w:i/>
          <w:sz w:val="24"/>
          <w:szCs w:val="24"/>
        </w:rPr>
        <w:t>Kde domov můj</w:t>
      </w:r>
      <w:r>
        <w:rPr>
          <w:rFonts w:ascii="Times New Roman" w:hAnsi="Times New Roman" w:cs="Times New Roman"/>
          <w:sz w:val="24"/>
          <w:szCs w:val="24"/>
        </w:rPr>
        <w:t xml:space="preserve"> + uveď i autora hudby?</w:t>
      </w:r>
    </w:p>
    <w:p w:rsidR="00DF6104" w:rsidRPr="00DF6104" w:rsidRDefault="00DF6104" w:rsidP="00DF610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F6104" w:rsidRDefault="00DF6104" w:rsidP="00DF6104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které hře se naše česká hymna poprvé objevila?</w:t>
      </w:r>
    </w:p>
    <w:p w:rsidR="00DF6104" w:rsidRPr="00DF6104" w:rsidRDefault="00DF6104" w:rsidP="00DF610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31120" w:rsidRPr="00131120" w:rsidRDefault="00DF6104" w:rsidP="0013112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Napiš 2 nejvýznamnější představitele českého realismu + uveď u obou alespoň 2 díla?</w:t>
      </w:r>
    </w:p>
    <w:p w:rsidR="00DF6104" w:rsidRPr="00DF6104" w:rsidRDefault="00DF6104" w:rsidP="00DF610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F6104" w:rsidRDefault="00DF6104" w:rsidP="00DF6104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Kdo je autorem díla </w:t>
      </w:r>
      <w:r w:rsidRPr="00DF6104">
        <w:rPr>
          <w:rFonts w:ascii="Times New Roman" w:hAnsi="Times New Roman" w:cs="Times New Roman"/>
          <w:i/>
          <w:sz w:val="24"/>
          <w:szCs w:val="24"/>
        </w:rPr>
        <w:t>Slávy dcera</w:t>
      </w:r>
      <w:r>
        <w:rPr>
          <w:rFonts w:ascii="Times New Roman" w:hAnsi="Times New Roman" w:cs="Times New Roman"/>
          <w:sz w:val="24"/>
          <w:szCs w:val="24"/>
        </w:rPr>
        <w:t>, kde je hlavní hrdinkou bohyně Mína?</w:t>
      </w:r>
    </w:p>
    <w:p w:rsidR="00DF6104" w:rsidRPr="00DF6104" w:rsidRDefault="00DF6104" w:rsidP="00DF610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31120" w:rsidRPr="00131120" w:rsidRDefault="00DF6104" w:rsidP="0013112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Vypiš 3 nejvýznamnější osobnosti II. fáze NO? (jazykovědci, historikové)</w:t>
      </w:r>
    </w:p>
    <w:p w:rsidR="00DF6104" w:rsidRPr="00DF6104" w:rsidRDefault="00DF6104" w:rsidP="00DF610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F6104" w:rsidRDefault="00DF6104" w:rsidP="00DF6104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Český představitel romantismu, zemřel velmi mladý (26 let). Uveď jméno autora a jeho nejslavnější dílo?</w:t>
      </w:r>
    </w:p>
    <w:p w:rsidR="00DF6104" w:rsidRPr="00DF6104" w:rsidRDefault="00DF6104" w:rsidP="00DF610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F6104" w:rsidRDefault="00DF6104" w:rsidP="00DF6104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Definuj, co znamenají pojmy </w:t>
      </w:r>
      <w:r w:rsidRPr="00DF6104">
        <w:rPr>
          <w:rFonts w:ascii="Times New Roman" w:hAnsi="Times New Roman" w:cs="Times New Roman"/>
          <w:i/>
          <w:sz w:val="24"/>
          <w:szCs w:val="24"/>
        </w:rPr>
        <w:t>slavistika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F6104">
        <w:rPr>
          <w:rFonts w:ascii="Times New Roman" w:hAnsi="Times New Roman" w:cs="Times New Roman"/>
          <w:i/>
          <w:sz w:val="24"/>
          <w:szCs w:val="24"/>
        </w:rPr>
        <w:t>panslavismus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DF6104">
        <w:rPr>
          <w:rFonts w:ascii="Times New Roman" w:hAnsi="Times New Roman" w:cs="Times New Roman"/>
          <w:i/>
          <w:sz w:val="24"/>
          <w:szCs w:val="24"/>
        </w:rPr>
        <w:t>austroslavismus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F6104" w:rsidRPr="00DF6104" w:rsidRDefault="00DF6104" w:rsidP="00DF610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F6104" w:rsidRDefault="00DF6104" w:rsidP="00DF6104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Uveď název nejstaršího divadla?</w:t>
      </w:r>
    </w:p>
    <w:p w:rsidR="00DF6104" w:rsidRPr="00DF6104" w:rsidRDefault="00DF6104" w:rsidP="00DF610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F6104" w:rsidRPr="00131120" w:rsidRDefault="00131120" w:rsidP="00DF6104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Kdy byl položen základní stavební kámen Národního divadla? Kdy bylo slavnostně otevřeno a kterou hrou, uveď i autora hry. Poté kdy vyhořelo a kdy bylo znovu otevřeno </w:t>
      </w:r>
      <w:r w:rsidRPr="00131120">
        <w:rPr>
          <w:rFonts w:ascii="Times New Roman" w:hAnsi="Times New Roman" w:cs="Times New Roman"/>
          <w:i/>
          <w:sz w:val="24"/>
          <w:szCs w:val="24"/>
        </w:rPr>
        <w:t>„Národ sobě“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31120" w:rsidRPr="00131120" w:rsidRDefault="00131120" w:rsidP="00131120">
      <w:pPr>
        <w:pStyle w:val="Odstavecseseznamem"/>
        <w:rPr>
          <w:rFonts w:ascii="Times New Roman" w:hAnsi="Times New Roman" w:cs="Times New Roman"/>
          <w:i/>
          <w:sz w:val="24"/>
          <w:szCs w:val="24"/>
        </w:rPr>
      </w:pPr>
    </w:p>
    <w:p w:rsidR="00131120" w:rsidRPr="00131120" w:rsidRDefault="00131120" w:rsidP="00DF6104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se jmenovalo první české vydavatelství a s jakým jménem je spojeno?</w:t>
      </w:r>
    </w:p>
    <w:p w:rsidR="00131120" w:rsidRPr="00131120" w:rsidRDefault="00131120" w:rsidP="00131120">
      <w:pPr>
        <w:pStyle w:val="Odstavecseseznamem"/>
        <w:rPr>
          <w:rFonts w:ascii="Times New Roman" w:hAnsi="Times New Roman" w:cs="Times New Roman"/>
          <w:i/>
          <w:sz w:val="24"/>
          <w:szCs w:val="24"/>
        </w:rPr>
      </w:pPr>
    </w:p>
    <w:p w:rsidR="00131120" w:rsidRPr="00DE750C" w:rsidRDefault="00131120" w:rsidP="00DE750C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Komu se přezdívalo </w:t>
      </w:r>
      <w:r w:rsidRPr="00131120">
        <w:rPr>
          <w:rFonts w:ascii="Times New Roman" w:hAnsi="Times New Roman" w:cs="Times New Roman"/>
          <w:i/>
          <w:sz w:val="24"/>
          <w:szCs w:val="24"/>
        </w:rPr>
        <w:t>„Miláček národa“</w:t>
      </w:r>
      <w:r>
        <w:rPr>
          <w:rFonts w:ascii="Times New Roman" w:hAnsi="Times New Roman" w:cs="Times New Roman"/>
          <w:sz w:val="24"/>
          <w:szCs w:val="24"/>
        </w:rPr>
        <w:t xml:space="preserve"> a komu </w:t>
      </w:r>
      <w:r w:rsidRPr="00131120">
        <w:rPr>
          <w:rFonts w:ascii="Times New Roman" w:hAnsi="Times New Roman" w:cs="Times New Roman"/>
          <w:i/>
          <w:sz w:val="24"/>
          <w:szCs w:val="24"/>
        </w:rPr>
        <w:t>„Otec národa“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E750C" w:rsidRPr="00DE750C" w:rsidRDefault="00DE750C" w:rsidP="00DE750C">
      <w:pPr>
        <w:pStyle w:val="Odstavecseseznamem"/>
        <w:rPr>
          <w:rFonts w:ascii="Times New Roman" w:hAnsi="Times New Roman" w:cs="Times New Roman"/>
          <w:i/>
          <w:sz w:val="24"/>
          <w:szCs w:val="24"/>
        </w:rPr>
      </w:pPr>
    </w:p>
    <w:p w:rsidR="00DE750C" w:rsidRPr="00DE750C" w:rsidRDefault="00DE750C" w:rsidP="00DE750C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Kdo to byla Magdaléna Dobromila Rettigová?</w:t>
      </w:r>
    </w:p>
    <w:p w:rsidR="00DE750C" w:rsidRPr="00DE750C" w:rsidRDefault="00DE750C" w:rsidP="00DE750C">
      <w:pPr>
        <w:pStyle w:val="Odstavecseseznamem"/>
        <w:rPr>
          <w:rFonts w:ascii="Times New Roman" w:hAnsi="Times New Roman" w:cs="Times New Roman"/>
          <w:i/>
          <w:sz w:val="24"/>
          <w:szCs w:val="24"/>
        </w:rPr>
      </w:pPr>
    </w:p>
    <w:p w:rsidR="00DE750C" w:rsidRPr="00DE750C" w:rsidRDefault="00DE750C" w:rsidP="00DE750C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Napiš názvy 2 rukopisů, o jejichž pravosti se v období NO vedly spory?</w:t>
      </w:r>
      <w:bookmarkStart w:id="0" w:name="_GoBack"/>
      <w:bookmarkEnd w:id="0"/>
    </w:p>
    <w:sectPr w:rsidR="00DE750C" w:rsidRPr="00DE7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1AF4"/>
    <w:multiLevelType w:val="hybridMultilevel"/>
    <w:tmpl w:val="F68605D6"/>
    <w:lvl w:ilvl="0" w:tplc="4CC213C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104"/>
    <w:rsid w:val="00131120"/>
    <w:rsid w:val="00380E72"/>
    <w:rsid w:val="00710FCB"/>
    <w:rsid w:val="00DE750C"/>
    <w:rsid w:val="00DF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61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6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Radana Mejzlíková</dc:creator>
  <cp:lastModifiedBy>Radana Mejzlíková</cp:lastModifiedBy>
  <cp:revision>2</cp:revision>
  <dcterms:created xsi:type="dcterms:W3CDTF">2020-05-21T11:06:00Z</dcterms:created>
  <dcterms:modified xsi:type="dcterms:W3CDTF">2020-05-21T11:29:00Z</dcterms:modified>
</cp:coreProperties>
</file>